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F85" w:rsidRDefault="003C5141" w:rsidP="000A0E8D">
      <w:pPr>
        <w:ind w:right="-284"/>
        <w:jc w:val="center"/>
        <w:rPr>
          <w:rFonts w:eastAsia="Calibri"/>
          <w:sz w:val="24"/>
          <w:szCs w:val="22"/>
          <w:lang w:eastAsia="en-US"/>
        </w:rPr>
      </w:pPr>
      <w:r>
        <w:rPr>
          <w:rFonts w:eastAsia="Calibri"/>
          <w:noProof/>
          <w:sz w:val="24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5065395</wp:posOffset>
                </wp:positionH>
                <wp:positionV relativeFrom="paragraph">
                  <wp:posOffset>-5715</wp:posOffset>
                </wp:positionV>
                <wp:extent cx="914400" cy="352425"/>
                <wp:effectExtent l="0" t="0" r="1905" b="952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5141" w:rsidRPr="00142D45" w:rsidRDefault="003C5141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98.85pt;margin-top:-.45pt;width:1in;height:27.7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" fillcolor="white [3201]" stroked="f" strokeweight=".5pt">
                <v:textbox>
                  <w:txbxContent>
                    <w:p w:rsidR="003C5141" w:rsidRPr="00142D45" w:rsidRDefault="003C5141">
                      <w:pPr>
                        <w:rPr>
                          <w:rFonts w:ascii="PT Astra Serif" w:hAnsi="PT Astra Serif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  <w:sz w:val="24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4892040</wp:posOffset>
                </wp:positionH>
                <wp:positionV relativeFrom="paragraph">
                  <wp:posOffset>-215265</wp:posOffset>
                </wp:positionV>
                <wp:extent cx="1219200" cy="390525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385.2pt;margin-top:-16.95pt;width:96pt;height:3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" filled="f" stroked="f" strokeweight="2pt"/>
            </w:pict>
          </mc:Fallback>
        </mc:AlternateContent>
      </w:r>
      <w:r w:rsidR="00A44F85" w:rsidRPr="00A44F85">
        <w:rPr>
          <w:rFonts w:eastAsia="Calibri"/>
          <w:noProof/>
          <w:sz w:val="24"/>
          <w:szCs w:val="22"/>
          <w:lang w:eastAsia="ru-RU"/>
        </w:rPr>
        <w:drawing>
          <wp:inline distT="0" distB="0" distL="0" distR="0" wp14:anchorId="1012EC22" wp14:editId="40F99C35">
            <wp:extent cx="581025" cy="7239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F85" w:rsidRPr="00A44F85" w:rsidRDefault="00A44F85" w:rsidP="00A44F85">
      <w:pPr>
        <w:ind w:left="3600" w:right="-284" w:firstLine="720"/>
        <w:rPr>
          <w:rFonts w:eastAsia="Calibri"/>
          <w:sz w:val="24"/>
          <w:szCs w:val="22"/>
          <w:lang w:eastAsia="en-US"/>
        </w:rPr>
      </w:pPr>
    </w:p>
    <w:p w:rsidR="00A44F85" w:rsidRPr="00A44F85" w:rsidRDefault="00A44F85" w:rsidP="00A44F85">
      <w:pPr>
        <w:keepNext/>
        <w:tabs>
          <w:tab w:val="left" w:pos="708"/>
        </w:tabs>
        <w:jc w:val="center"/>
        <w:outlineLvl w:val="4"/>
        <w:rPr>
          <w:rFonts w:ascii="PT Astra Serif" w:eastAsia="Calibri" w:hAnsi="PT Astra Serif"/>
          <w:spacing w:val="20"/>
          <w:sz w:val="32"/>
          <w:szCs w:val="22"/>
          <w:lang w:eastAsia="en-US"/>
        </w:rPr>
      </w:pPr>
      <w:r w:rsidRPr="00A44F85">
        <w:rPr>
          <w:rFonts w:ascii="PT Astra Serif" w:eastAsia="Calibri" w:hAnsi="PT Astra Serif"/>
          <w:spacing w:val="20"/>
          <w:sz w:val="32"/>
          <w:szCs w:val="22"/>
          <w:lang w:eastAsia="en-US"/>
        </w:rPr>
        <w:t>АДМИН</w:t>
      </w:r>
      <w:r>
        <w:rPr>
          <w:rFonts w:ascii="PT Astra Serif" w:eastAsia="Calibri" w:hAnsi="PT Astra Serif"/>
          <w:spacing w:val="20"/>
          <w:sz w:val="32"/>
          <w:szCs w:val="22"/>
          <w:lang w:eastAsia="en-US"/>
        </w:rPr>
        <w:t>ИСТРАЦИЯ ГОРОДА ЮГОРСКА</w:t>
      </w:r>
    </w:p>
    <w:p w:rsidR="00A44F85" w:rsidRPr="00A44F85" w:rsidRDefault="00A44F85" w:rsidP="00A44F85">
      <w:pPr>
        <w:jc w:val="center"/>
        <w:rPr>
          <w:rFonts w:ascii="PT Astra Serif" w:eastAsia="Calibri" w:hAnsi="PT Astra Serif"/>
          <w:sz w:val="28"/>
          <w:szCs w:val="28"/>
          <w:lang w:eastAsia="en-US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 xml:space="preserve">Ханты-Мансийского автономного </w:t>
      </w:r>
      <w:r w:rsidRPr="00A44F85">
        <w:rPr>
          <w:rFonts w:ascii="PT Astra Serif" w:eastAsia="Calibri" w:hAnsi="PT Astra Serif"/>
          <w:sz w:val="28"/>
          <w:szCs w:val="28"/>
          <w:lang w:eastAsia="en-US"/>
        </w:rPr>
        <w:t>округа</w:t>
      </w:r>
      <w:r w:rsidR="002510D6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Pr="00A44F85">
        <w:rPr>
          <w:rFonts w:ascii="PT Astra Serif" w:eastAsia="Calibri" w:hAnsi="PT Astra Serif"/>
          <w:sz w:val="28"/>
          <w:szCs w:val="28"/>
          <w:lang w:eastAsia="en-US"/>
        </w:rPr>
        <w:t>-</w:t>
      </w:r>
      <w:r w:rsidR="002510D6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Pr="00A44F85">
        <w:rPr>
          <w:rFonts w:ascii="PT Astra Serif" w:eastAsia="Calibri" w:hAnsi="PT Astra Serif"/>
          <w:sz w:val="28"/>
          <w:szCs w:val="28"/>
          <w:lang w:eastAsia="en-US"/>
        </w:rPr>
        <w:t>Югры</w:t>
      </w:r>
    </w:p>
    <w:p w:rsidR="00A44F85" w:rsidRPr="00A44F85" w:rsidRDefault="00A44F85" w:rsidP="00A44F85">
      <w:pPr>
        <w:jc w:val="center"/>
        <w:rPr>
          <w:rFonts w:ascii="PT Astra Serif" w:eastAsia="Calibri" w:hAnsi="PT Astra Serif"/>
          <w:sz w:val="28"/>
          <w:szCs w:val="28"/>
          <w:lang w:eastAsia="en-US"/>
        </w:rPr>
      </w:pPr>
    </w:p>
    <w:p w:rsidR="00A44F85" w:rsidRPr="00A44F85" w:rsidRDefault="00A44F85" w:rsidP="00A44F85">
      <w:pPr>
        <w:keepNext/>
        <w:numPr>
          <w:ilvl w:val="5"/>
          <w:numId w:val="0"/>
        </w:numPr>
        <w:tabs>
          <w:tab w:val="num" w:pos="1152"/>
        </w:tabs>
        <w:ind w:left="1152" w:right="-284" w:hanging="1152"/>
        <w:jc w:val="center"/>
        <w:outlineLvl w:val="5"/>
        <w:rPr>
          <w:rFonts w:ascii="PT Astra Serif" w:eastAsia="Calibri" w:hAnsi="PT Astra Serif"/>
          <w:spacing w:val="20"/>
          <w:sz w:val="24"/>
          <w:szCs w:val="24"/>
          <w:lang w:eastAsia="en-US"/>
        </w:rPr>
      </w:pPr>
      <w:r w:rsidRPr="00A44F85">
        <w:rPr>
          <w:rFonts w:ascii="PT Astra Serif" w:eastAsia="Calibri" w:hAnsi="PT Astra Serif"/>
          <w:spacing w:val="20"/>
          <w:sz w:val="36"/>
          <w:szCs w:val="36"/>
          <w:lang w:eastAsia="en-US"/>
        </w:rPr>
        <w:t>ПОСТАНОВЛЕНИЕ</w:t>
      </w:r>
    </w:p>
    <w:p w:rsidR="00A44F85" w:rsidRPr="00A44F85" w:rsidRDefault="00A44F85" w:rsidP="00A44F85">
      <w:pPr>
        <w:rPr>
          <w:rFonts w:eastAsia="Calibri"/>
          <w:sz w:val="24"/>
          <w:szCs w:val="22"/>
          <w:lang w:eastAsia="en-US"/>
        </w:rPr>
      </w:pPr>
    </w:p>
    <w:p w:rsidR="00A44F85" w:rsidRPr="00A44F85" w:rsidRDefault="00A44F85" w:rsidP="00A44F85">
      <w:pPr>
        <w:rPr>
          <w:rFonts w:eastAsia="Calibri"/>
          <w:sz w:val="24"/>
          <w:szCs w:val="22"/>
          <w:lang w:eastAsia="en-US"/>
        </w:rPr>
      </w:pPr>
    </w:p>
    <w:p w:rsidR="00A44F85" w:rsidRPr="00A44F85" w:rsidRDefault="00A44F85" w:rsidP="00A44F85">
      <w:pPr>
        <w:rPr>
          <w:rFonts w:eastAsia="Calibri"/>
          <w:sz w:val="16"/>
          <w:szCs w:val="16"/>
          <w:lang w:eastAsia="en-US"/>
        </w:rPr>
      </w:pPr>
    </w:p>
    <w:p w:rsidR="00A44F85" w:rsidRPr="005C5160" w:rsidRDefault="00FB4A14" w:rsidP="005C5160">
      <w:pPr>
        <w:spacing w:line="276" w:lineRule="auto"/>
        <w:rPr>
          <w:rFonts w:ascii="PT Astra Serif" w:eastAsia="Calibri" w:hAnsi="PT Astra Serif"/>
          <w:sz w:val="28"/>
          <w:szCs w:val="28"/>
          <w:lang w:eastAsia="en-US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 xml:space="preserve">от 31 января 2022 года </w:t>
      </w:r>
      <w:r w:rsidR="005C5160" w:rsidRPr="005C5160">
        <w:rPr>
          <w:rFonts w:ascii="PT Astra Serif" w:eastAsia="Calibri" w:hAnsi="PT Astra Serif"/>
          <w:sz w:val="28"/>
          <w:szCs w:val="28"/>
          <w:lang w:eastAsia="en-US"/>
        </w:rPr>
        <w:tab/>
      </w:r>
      <w:r w:rsidR="005C5160" w:rsidRPr="005C5160">
        <w:rPr>
          <w:rFonts w:ascii="PT Astra Serif" w:eastAsia="Calibri" w:hAnsi="PT Astra Serif"/>
          <w:sz w:val="28"/>
          <w:szCs w:val="28"/>
          <w:lang w:eastAsia="en-US"/>
        </w:rPr>
        <w:tab/>
      </w:r>
      <w:r w:rsidR="005C5160" w:rsidRPr="005C5160">
        <w:rPr>
          <w:rFonts w:ascii="PT Astra Serif" w:eastAsia="Calibri" w:hAnsi="PT Astra Serif"/>
          <w:sz w:val="28"/>
          <w:szCs w:val="28"/>
          <w:lang w:eastAsia="en-US"/>
        </w:rPr>
        <w:tab/>
      </w:r>
      <w:r w:rsidR="005C5160" w:rsidRPr="005C5160">
        <w:rPr>
          <w:rFonts w:ascii="PT Astra Serif" w:eastAsia="Calibri" w:hAnsi="PT Astra Serif"/>
          <w:sz w:val="28"/>
          <w:szCs w:val="28"/>
          <w:lang w:eastAsia="en-US"/>
        </w:rPr>
        <w:tab/>
      </w:r>
      <w:r w:rsidR="005C5160" w:rsidRPr="005C5160">
        <w:rPr>
          <w:rFonts w:ascii="PT Astra Serif" w:eastAsia="Calibri" w:hAnsi="PT Astra Serif"/>
          <w:sz w:val="28"/>
          <w:szCs w:val="28"/>
          <w:lang w:eastAsia="en-US"/>
        </w:rPr>
        <w:tab/>
      </w:r>
      <w:r w:rsidR="005C5160" w:rsidRPr="005C5160">
        <w:rPr>
          <w:rFonts w:ascii="PT Astra Serif" w:eastAsia="Calibri" w:hAnsi="PT Astra Serif"/>
          <w:sz w:val="28"/>
          <w:szCs w:val="28"/>
          <w:lang w:eastAsia="en-US"/>
        </w:rPr>
        <w:tab/>
      </w:r>
      <w:r w:rsidR="00A44F85" w:rsidRPr="005C5160">
        <w:rPr>
          <w:rFonts w:ascii="PT Astra Serif" w:eastAsia="Calibri" w:hAnsi="PT Astra Serif"/>
          <w:sz w:val="28"/>
          <w:szCs w:val="28"/>
          <w:lang w:eastAsia="en-US"/>
        </w:rPr>
        <w:tab/>
      </w:r>
      <w:r w:rsidR="005C5160" w:rsidRPr="005C5160">
        <w:rPr>
          <w:rFonts w:ascii="PT Astra Serif" w:eastAsia="Calibri" w:hAnsi="PT Astra Serif"/>
          <w:sz w:val="28"/>
          <w:szCs w:val="28"/>
          <w:lang w:eastAsia="en-US"/>
        </w:rPr>
        <w:t xml:space="preserve">         </w:t>
      </w:r>
      <w:r>
        <w:rPr>
          <w:rFonts w:ascii="PT Astra Serif" w:eastAsia="Calibri" w:hAnsi="PT Astra Serif"/>
          <w:sz w:val="28"/>
          <w:szCs w:val="28"/>
          <w:lang w:eastAsia="en-US"/>
        </w:rPr>
        <w:t xml:space="preserve">         № 143-п</w:t>
      </w:r>
    </w:p>
    <w:p w:rsidR="005C5160" w:rsidRDefault="005C5160" w:rsidP="005C5160">
      <w:pPr>
        <w:spacing w:line="276" w:lineRule="auto"/>
        <w:rPr>
          <w:rFonts w:ascii="PT Astra Serif" w:hAnsi="PT Astra Serif"/>
          <w:sz w:val="28"/>
          <w:szCs w:val="28"/>
        </w:rPr>
      </w:pPr>
    </w:p>
    <w:p w:rsidR="005C5160" w:rsidRDefault="005C5160" w:rsidP="005C5160">
      <w:pPr>
        <w:spacing w:line="276" w:lineRule="auto"/>
        <w:rPr>
          <w:rFonts w:ascii="PT Astra Serif" w:hAnsi="PT Astra Serif"/>
          <w:sz w:val="28"/>
          <w:szCs w:val="28"/>
        </w:rPr>
      </w:pPr>
    </w:p>
    <w:p w:rsidR="005C5160" w:rsidRPr="005C5160" w:rsidRDefault="005C5160" w:rsidP="005C5160">
      <w:pPr>
        <w:spacing w:line="276" w:lineRule="auto"/>
        <w:rPr>
          <w:rFonts w:ascii="PT Astra Serif" w:hAnsi="PT Astra Serif"/>
          <w:sz w:val="28"/>
          <w:szCs w:val="28"/>
        </w:rPr>
      </w:pPr>
      <w:r w:rsidRPr="005C5160">
        <w:rPr>
          <w:rFonts w:ascii="PT Astra Serif" w:hAnsi="PT Astra Serif"/>
          <w:sz w:val="28"/>
          <w:szCs w:val="28"/>
        </w:rPr>
        <w:t xml:space="preserve">О мерах по реализации в </w:t>
      </w:r>
      <w:proofErr w:type="gramStart"/>
      <w:r w:rsidRPr="005C5160">
        <w:rPr>
          <w:rFonts w:ascii="PT Astra Serif" w:hAnsi="PT Astra Serif"/>
          <w:sz w:val="28"/>
          <w:szCs w:val="28"/>
        </w:rPr>
        <w:t>муниципальном</w:t>
      </w:r>
      <w:proofErr w:type="gramEnd"/>
    </w:p>
    <w:p w:rsidR="005C5160" w:rsidRPr="005C5160" w:rsidRDefault="005C5160" w:rsidP="005C5160">
      <w:pPr>
        <w:spacing w:line="276" w:lineRule="auto"/>
        <w:rPr>
          <w:rFonts w:ascii="PT Astra Serif" w:hAnsi="PT Astra Serif"/>
          <w:sz w:val="28"/>
          <w:szCs w:val="28"/>
        </w:rPr>
      </w:pPr>
      <w:proofErr w:type="gramStart"/>
      <w:r w:rsidRPr="005C5160">
        <w:rPr>
          <w:rFonts w:ascii="PT Astra Serif" w:hAnsi="PT Astra Serif"/>
          <w:sz w:val="28"/>
          <w:szCs w:val="28"/>
        </w:rPr>
        <w:t>образовании</w:t>
      </w:r>
      <w:proofErr w:type="gramEnd"/>
      <w:r w:rsidRPr="005C5160">
        <w:rPr>
          <w:rFonts w:ascii="PT Astra Serif" w:hAnsi="PT Astra Serif"/>
          <w:sz w:val="28"/>
          <w:szCs w:val="28"/>
        </w:rPr>
        <w:t xml:space="preserve"> город </w:t>
      </w:r>
      <w:proofErr w:type="spellStart"/>
      <w:r w:rsidRPr="005C5160">
        <w:rPr>
          <w:rFonts w:ascii="PT Astra Serif" w:hAnsi="PT Astra Serif"/>
          <w:sz w:val="28"/>
          <w:szCs w:val="28"/>
        </w:rPr>
        <w:t>Югорск</w:t>
      </w:r>
      <w:proofErr w:type="spellEnd"/>
      <w:r w:rsidRPr="005C5160">
        <w:rPr>
          <w:rFonts w:ascii="PT Astra Serif" w:hAnsi="PT Astra Serif"/>
          <w:sz w:val="28"/>
          <w:szCs w:val="28"/>
        </w:rPr>
        <w:t xml:space="preserve"> в 2022 – 2023 годах</w:t>
      </w:r>
    </w:p>
    <w:p w:rsidR="005C5160" w:rsidRPr="005C5160" w:rsidRDefault="005C5160" w:rsidP="005C5160">
      <w:pPr>
        <w:spacing w:line="276" w:lineRule="auto"/>
        <w:rPr>
          <w:rFonts w:ascii="PT Astra Serif" w:hAnsi="PT Astra Serif"/>
          <w:sz w:val="28"/>
          <w:szCs w:val="28"/>
        </w:rPr>
      </w:pPr>
      <w:r w:rsidRPr="005C5160">
        <w:rPr>
          <w:rFonts w:ascii="PT Astra Serif" w:hAnsi="PT Astra Serif"/>
          <w:sz w:val="28"/>
          <w:szCs w:val="28"/>
        </w:rPr>
        <w:t xml:space="preserve">Стратегии государственной национальной </w:t>
      </w:r>
    </w:p>
    <w:p w:rsidR="005C5160" w:rsidRPr="005C5160" w:rsidRDefault="005C5160" w:rsidP="005C5160">
      <w:pPr>
        <w:spacing w:line="276" w:lineRule="auto"/>
        <w:rPr>
          <w:rFonts w:ascii="PT Astra Serif" w:hAnsi="PT Astra Serif"/>
          <w:sz w:val="28"/>
          <w:szCs w:val="28"/>
        </w:rPr>
      </w:pPr>
      <w:r w:rsidRPr="005C5160">
        <w:rPr>
          <w:rFonts w:ascii="PT Astra Serif" w:hAnsi="PT Astra Serif"/>
          <w:sz w:val="28"/>
          <w:szCs w:val="28"/>
        </w:rPr>
        <w:t>политики Российской Федерации на период до 2025</w:t>
      </w:r>
    </w:p>
    <w:p w:rsidR="005C5160" w:rsidRDefault="005C5160" w:rsidP="005C5160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5C5160" w:rsidRDefault="005C5160" w:rsidP="005C5160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5C5160" w:rsidRPr="005C5160" w:rsidRDefault="005C5160" w:rsidP="005C5160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C5160">
        <w:rPr>
          <w:rFonts w:ascii="PT Astra Serif" w:hAnsi="PT Astra Serif"/>
          <w:sz w:val="28"/>
          <w:szCs w:val="28"/>
        </w:rPr>
        <w:t xml:space="preserve">В соответствии с постановлением Правительства Ханты-Мансийского автономного округа – Югры от 14.01.2022 № 5-п «О мерах по реализации </w:t>
      </w:r>
      <w:proofErr w:type="gramStart"/>
      <w:r w:rsidRPr="005C5160">
        <w:rPr>
          <w:rFonts w:ascii="PT Astra Serif" w:hAnsi="PT Astra Serif"/>
          <w:sz w:val="28"/>
          <w:szCs w:val="28"/>
        </w:rPr>
        <w:t>в</w:t>
      </w:r>
      <w:proofErr w:type="gramEnd"/>
      <w:r w:rsidRPr="005C5160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5C5160">
        <w:rPr>
          <w:rFonts w:ascii="PT Astra Serif" w:hAnsi="PT Astra Serif"/>
          <w:sz w:val="28"/>
          <w:szCs w:val="28"/>
        </w:rPr>
        <w:t>Ханты-Мансийском</w:t>
      </w:r>
      <w:proofErr w:type="gramEnd"/>
      <w:r w:rsidRPr="005C5160">
        <w:rPr>
          <w:rFonts w:ascii="PT Astra Serif" w:hAnsi="PT Astra Serif"/>
          <w:sz w:val="28"/>
          <w:szCs w:val="28"/>
        </w:rPr>
        <w:t xml:space="preserve"> автономном округе – Югре в 2022 – 2025 годах Стратегии государственной национальной политики Российской Федерации на период до 2025 года»: </w:t>
      </w:r>
    </w:p>
    <w:p w:rsidR="005C5160" w:rsidRPr="005C5160" w:rsidRDefault="005C5160" w:rsidP="005C5160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C5160">
        <w:rPr>
          <w:rFonts w:ascii="PT Astra Serif" w:hAnsi="PT Astra Serif"/>
          <w:sz w:val="28"/>
          <w:szCs w:val="28"/>
        </w:rPr>
        <w:t xml:space="preserve">1. Утвердить Комплексный план мероприятий по реализации в муниципальном образовании город </w:t>
      </w:r>
      <w:proofErr w:type="spellStart"/>
      <w:r w:rsidRPr="005C5160">
        <w:rPr>
          <w:rFonts w:ascii="PT Astra Serif" w:hAnsi="PT Astra Serif"/>
          <w:sz w:val="28"/>
          <w:szCs w:val="28"/>
        </w:rPr>
        <w:t>Югорск</w:t>
      </w:r>
      <w:proofErr w:type="spellEnd"/>
      <w:r w:rsidRPr="005C5160">
        <w:rPr>
          <w:rFonts w:ascii="PT Astra Serif" w:hAnsi="PT Astra Serif"/>
          <w:sz w:val="28"/>
          <w:szCs w:val="28"/>
        </w:rPr>
        <w:t xml:space="preserve"> в 2022 – 2023 годах Стратегии государственной национальной политики Российской Федерации на период до 2025 (далее – Комплексн</w:t>
      </w:r>
      <w:r w:rsidR="00316946">
        <w:rPr>
          <w:rFonts w:ascii="PT Astra Serif" w:hAnsi="PT Astra Serif"/>
          <w:sz w:val="28"/>
          <w:szCs w:val="28"/>
        </w:rPr>
        <w:t xml:space="preserve">ый план) </w:t>
      </w:r>
      <w:r w:rsidRPr="005C5160">
        <w:rPr>
          <w:rFonts w:ascii="PT Astra Serif" w:hAnsi="PT Astra Serif"/>
          <w:sz w:val="28"/>
          <w:szCs w:val="28"/>
        </w:rPr>
        <w:t>(приложение).</w:t>
      </w:r>
    </w:p>
    <w:p w:rsidR="005C5160" w:rsidRPr="005C5160" w:rsidRDefault="005C5160" w:rsidP="005C5160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5C5160">
        <w:rPr>
          <w:rFonts w:ascii="PT Astra Serif" w:hAnsi="PT Astra Serif"/>
          <w:sz w:val="28"/>
          <w:szCs w:val="28"/>
        </w:rPr>
        <w:t>2. Ответственным исполнителям предоставлять в управление внут</w:t>
      </w:r>
      <w:r w:rsidR="00316946">
        <w:rPr>
          <w:rFonts w:ascii="PT Astra Serif" w:hAnsi="PT Astra Serif"/>
          <w:sz w:val="28"/>
          <w:szCs w:val="28"/>
        </w:rPr>
        <w:t xml:space="preserve">ренней политики и общественных </w:t>
      </w:r>
      <w:r w:rsidRPr="005C5160">
        <w:rPr>
          <w:rFonts w:ascii="PT Astra Serif" w:hAnsi="PT Astra Serif"/>
          <w:sz w:val="28"/>
          <w:szCs w:val="28"/>
        </w:rPr>
        <w:t>связей информацию о реализации мероприятий Комплексного плана в установленные сроки.</w:t>
      </w:r>
    </w:p>
    <w:p w:rsidR="005C5160" w:rsidRPr="005C5160" w:rsidRDefault="005C5160" w:rsidP="005C5160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5C5160">
        <w:rPr>
          <w:rFonts w:ascii="PT Astra Serif" w:hAnsi="PT Astra Serif"/>
          <w:sz w:val="28"/>
          <w:szCs w:val="28"/>
        </w:rPr>
        <w:t xml:space="preserve">3. </w:t>
      </w:r>
      <w:proofErr w:type="gramStart"/>
      <w:r w:rsidRPr="005C5160">
        <w:rPr>
          <w:rFonts w:ascii="PT Astra Serif" w:hAnsi="PT Astra Serif"/>
          <w:sz w:val="28"/>
          <w:szCs w:val="28"/>
        </w:rPr>
        <w:t>Контроль за</w:t>
      </w:r>
      <w:proofErr w:type="gramEnd"/>
      <w:r w:rsidRPr="005C5160">
        <w:rPr>
          <w:rFonts w:ascii="PT Astra Serif" w:hAnsi="PT Astra Serif"/>
          <w:sz w:val="28"/>
          <w:szCs w:val="28"/>
        </w:rPr>
        <w:t xml:space="preserve"> выполнением распоряжения возложить на начальника управления внут</w:t>
      </w:r>
      <w:r w:rsidR="00316946">
        <w:rPr>
          <w:rFonts w:ascii="PT Astra Serif" w:hAnsi="PT Astra Serif"/>
          <w:sz w:val="28"/>
          <w:szCs w:val="28"/>
        </w:rPr>
        <w:t xml:space="preserve">ренней политики и общественных </w:t>
      </w:r>
      <w:r w:rsidRPr="005C5160">
        <w:rPr>
          <w:rFonts w:ascii="PT Astra Serif" w:hAnsi="PT Astra Serif"/>
          <w:sz w:val="28"/>
          <w:szCs w:val="28"/>
        </w:rPr>
        <w:t xml:space="preserve">связей администрации города </w:t>
      </w:r>
      <w:proofErr w:type="spellStart"/>
      <w:r w:rsidRPr="005C5160">
        <w:rPr>
          <w:rFonts w:ascii="PT Astra Serif" w:hAnsi="PT Astra Serif"/>
          <w:sz w:val="28"/>
          <w:szCs w:val="28"/>
        </w:rPr>
        <w:t>Югорска</w:t>
      </w:r>
      <w:proofErr w:type="spellEnd"/>
      <w:r w:rsidRPr="005C5160">
        <w:rPr>
          <w:rFonts w:ascii="PT Astra Serif" w:hAnsi="PT Astra Serif"/>
          <w:sz w:val="28"/>
          <w:szCs w:val="28"/>
        </w:rPr>
        <w:t xml:space="preserve"> Шибанова А.Н.</w:t>
      </w:r>
    </w:p>
    <w:p w:rsidR="005C5160" w:rsidRPr="005C5160" w:rsidRDefault="005C5160" w:rsidP="005C5160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5C5160" w:rsidRDefault="005C5160" w:rsidP="005C5160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5C5160" w:rsidRPr="00316946" w:rsidRDefault="005C5160" w:rsidP="00316946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  <w:sectPr w:rsidR="005C5160" w:rsidRPr="00316946" w:rsidSect="00316946">
          <w:headerReference w:type="default" r:id="rId9"/>
          <w:headerReference w:type="first" r:id="rId10"/>
          <w:pgSz w:w="11906" w:h="16838"/>
          <w:pgMar w:top="1134" w:right="851" w:bottom="1134" w:left="1701" w:header="709" w:footer="709" w:gutter="0"/>
          <w:cols w:space="720"/>
          <w:titlePg/>
          <w:docGrid w:linePitch="272"/>
        </w:sectPr>
      </w:pPr>
      <w:r w:rsidRPr="005C5160">
        <w:rPr>
          <w:rFonts w:ascii="PT Astra Serif" w:hAnsi="PT Astra Serif"/>
          <w:b/>
          <w:sz w:val="28"/>
          <w:szCs w:val="28"/>
        </w:rPr>
        <w:t xml:space="preserve">Глава города </w:t>
      </w:r>
      <w:proofErr w:type="spellStart"/>
      <w:r w:rsidRPr="005C5160">
        <w:rPr>
          <w:rFonts w:ascii="PT Astra Serif" w:hAnsi="PT Astra Serif"/>
          <w:b/>
          <w:sz w:val="28"/>
          <w:szCs w:val="28"/>
        </w:rPr>
        <w:t>Югорска</w:t>
      </w:r>
      <w:proofErr w:type="spellEnd"/>
      <w:r w:rsidRPr="005C5160">
        <w:rPr>
          <w:rFonts w:ascii="PT Astra Serif" w:hAnsi="PT Astra Serif"/>
          <w:b/>
          <w:sz w:val="28"/>
          <w:szCs w:val="28"/>
        </w:rPr>
        <w:t xml:space="preserve">                                          </w:t>
      </w:r>
      <w:r w:rsidR="00316946">
        <w:rPr>
          <w:rFonts w:ascii="PT Astra Serif" w:hAnsi="PT Astra Serif"/>
          <w:b/>
          <w:sz w:val="28"/>
          <w:szCs w:val="28"/>
        </w:rPr>
        <w:t xml:space="preserve">                   А.В. Бородкин</w:t>
      </w:r>
    </w:p>
    <w:p w:rsidR="005C5160" w:rsidRPr="00316946" w:rsidRDefault="005C5160" w:rsidP="00316946">
      <w:pPr>
        <w:spacing w:line="276" w:lineRule="auto"/>
        <w:jc w:val="right"/>
        <w:rPr>
          <w:rFonts w:ascii="PT Astra Serif" w:hAnsi="PT Astra Serif"/>
          <w:b/>
          <w:sz w:val="28"/>
          <w:szCs w:val="28"/>
        </w:rPr>
      </w:pPr>
      <w:r w:rsidRPr="00316946">
        <w:rPr>
          <w:rFonts w:ascii="PT Astra Serif" w:hAnsi="PT Astra Serif"/>
          <w:b/>
          <w:sz w:val="28"/>
          <w:szCs w:val="28"/>
        </w:rPr>
        <w:lastRenderedPageBreak/>
        <w:t xml:space="preserve">Приложение </w:t>
      </w:r>
    </w:p>
    <w:p w:rsidR="005C5160" w:rsidRPr="00316946" w:rsidRDefault="005C5160" w:rsidP="00316946">
      <w:pPr>
        <w:spacing w:line="276" w:lineRule="auto"/>
        <w:jc w:val="right"/>
        <w:rPr>
          <w:rFonts w:ascii="PT Astra Serif" w:hAnsi="PT Astra Serif"/>
          <w:b/>
          <w:sz w:val="28"/>
          <w:szCs w:val="28"/>
        </w:rPr>
      </w:pPr>
      <w:r w:rsidRPr="00316946">
        <w:rPr>
          <w:rFonts w:ascii="PT Astra Serif" w:hAnsi="PT Astra Serif"/>
          <w:b/>
          <w:sz w:val="28"/>
          <w:szCs w:val="28"/>
        </w:rPr>
        <w:t>к постановлению</w:t>
      </w:r>
    </w:p>
    <w:p w:rsidR="005C5160" w:rsidRPr="00316946" w:rsidRDefault="005C5160" w:rsidP="00316946">
      <w:pPr>
        <w:spacing w:line="276" w:lineRule="auto"/>
        <w:jc w:val="right"/>
        <w:rPr>
          <w:rFonts w:ascii="PT Astra Serif" w:hAnsi="PT Astra Serif"/>
          <w:b/>
          <w:sz w:val="28"/>
          <w:szCs w:val="28"/>
        </w:rPr>
      </w:pPr>
      <w:r w:rsidRPr="00316946">
        <w:rPr>
          <w:rFonts w:ascii="PT Astra Serif" w:hAnsi="PT Astra Serif"/>
          <w:b/>
          <w:sz w:val="28"/>
          <w:szCs w:val="28"/>
        </w:rPr>
        <w:t xml:space="preserve">администрации города </w:t>
      </w:r>
      <w:proofErr w:type="spellStart"/>
      <w:r w:rsidRPr="00316946">
        <w:rPr>
          <w:rFonts w:ascii="PT Astra Serif" w:hAnsi="PT Astra Serif"/>
          <w:b/>
          <w:sz w:val="28"/>
          <w:szCs w:val="28"/>
        </w:rPr>
        <w:t>Югорска</w:t>
      </w:r>
      <w:proofErr w:type="spellEnd"/>
    </w:p>
    <w:p w:rsidR="005C5160" w:rsidRPr="00316946" w:rsidRDefault="00FB4A14" w:rsidP="00316946">
      <w:pPr>
        <w:spacing w:line="276" w:lineRule="auto"/>
        <w:jc w:val="right"/>
        <w:rPr>
          <w:rFonts w:ascii="PT Astra Serif" w:hAnsi="PT Astra Serif"/>
          <w:b/>
          <w:sz w:val="28"/>
          <w:szCs w:val="28"/>
          <w:u w:val="single"/>
        </w:rPr>
      </w:pPr>
      <w:r>
        <w:rPr>
          <w:rFonts w:ascii="PT Astra Serif" w:hAnsi="PT Astra Serif"/>
          <w:b/>
          <w:sz w:val="28"/>
          <w:szCs w:val="28"/>
        </w:rPr>
        <w:t xml:space="preserve">от 31 января 2022 года </w:t>
      </w:r>
      <w:r w:rsidR="005C5160" w:rsidRPr="00316946">
        <w:rPr>
          <w:rFonts w:ascii="PT Astra Serif" w:hAnsi="PT Astra Serif"/>
          <w:b/>
          <w:sz w:val="28"/>
          <w:szCs w:val="28"/>
        </w:rPr>
        <w:t xml:space="preserve">№ </w:t>
      </w:r>
      <w:r>
        <w:rPr>
          <w:rFonts w:ascii="PT Astra Serif" w:hAnsi="PT Astra Serif"/>
          <w:b/>
          <w:sz w:val="28"/>
          <w:szCs w:val="28"/>
        </w:rPr>
        <w:t>143-п</w:t>
      </w:r>
    </w:p>
    <w:p w:rsidR="005C5160" w:rsidRPr="00316946" w:rsidRDefault="005C5160" w:rsidP="00316946">
      <w:pPr>
        <w:spacing w:line="276" w:lineRule="auto"/>
        <w:rPr>
          <w:rFonts w:ascii="PT Astra Serif" w:hAnsi="PT Astra Serif"/>
          <w:b/>
          <w:sz w:val="28"/>
          <w:szCs w:val="28"/>
          <w:lang w:eastAsia="ru-RU"/>
        </w:rPr>
      </w:pPr>
    </w:p>
    <w:p w:rsidR="005C5160" w:rsidRPr="00316946" w:rsidRDefault="005C5160" w:rsidP="00316946">
      <w:pPr>
        <w:spacing w:line="276" w:lineRule="auto"/>
        <w:jc w:val="center"/>
        <w:rPr>
          <w:rFonts w:ascii="PT Astra Serif" w:hAnsi="PT Astra Serif"/>
          <w:sz w:val="28"/>
          <w:szCs w:val="28"/>
          <w:lang w:eastAsia="ru-RU"/>
        </w:rPr>
      </w:pPr>
      <w:r w:rsidRPr="00316946">
        <w:rPr>
          <w:rFonts w:ascii="PT Astra Serif" w:hAnsi="PT Astra Serif"/>
          <w:sz w:val="28"/>
          <w:szCs w:val="28"/>
          <w:lang w:eastAsia="ru-RU"/>
        </w:rPr>
        <w:t>Комплексный</w:t>
      </w:r>
      <w:r w:rsidRPr="00316946">
        <w:rPr>
          <w:rFonts w:ascii="PT Astra Serif" w:hAnsi="PT Astra Serif"/>
          <w:sz w:val="28"/>
          <w:szCs w:val="28"/>
        </w:rPr>
        <w:t xml:space="preserve"> план</w:t>
      </w:r>
      <w:r w:rsidRPr="00316946">
        <w:rPr>
          <w:sz w:val="28"/>
          <w:szCs w:val="28"/>
        </w:rPr>
        <w:t xml:space="preserve"> </w:t>
      </w:r>
      <w:r w:rsidRPr="00316946">
        <w:rPr>
          <w:rFonts w:ascii="PT Astra Serif" w:hAnsi="PT Astra Serif"/>
          <w:sz w:val="28"/>
          <w:szCs w:val="28"/>
          <w:lang w:eastAsia="ru-RU"/>
        </w:rPr>
        <w:t xml:space="preserve">по реализации в муниципальном образовании город </w:t>
      </w:r>
      <w:proofErr w:type="spellStart"/>
      <w:r w:rsidRPr="00316946">
        <w:rPr>
          <w:rFonts w:ascii="PT Astra Serif" w:hAnsi="PT Astra Serif"/>
          <w:sz w:val="28"/>
          <w:szCs w:val="28"/>
          <w:lang w:eastAsia="ru-RU"/>
        </w:rPr>
        <w:t>Югорск</w:t>
      </w:r>
      <w:proofErr w:type="spellEnd"/>
      <w:r w:rsidRPr="00316946">
        <w:rPr>
          <w:rFonts w:ascii="PT Astra Serif" w:hAnsi="PT Astra Serif"/>
          <w:sz w:val="28"/>
          <w:szCs w:val="28"/>
          <w:lang w:eastAsia="ru-RU"/>
        </w:rPr>
        <w:t xml:space="preserve"> в 2022 – 2023 годах Стратегии государственной национальной политики Российской Федерации на период до 2025</w:t>
      </w:r>
    </w:p>
    <w:p w:rsidR="005C5160" w:rsidRDefault="005C5160" w:rsidP="005C5160">
      <w:pPr>
        <w:jc w:val="center"/>
        <w:rPr>
          <w:rFonts w:ascii="PT Astra Serif" w:hAnsi="PT Astra Serif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20"/>
        <w:gridCol w:w="2622"/>
        <w:gridCol w:w="1732"/>
        <w:gridCol w:w="2170"/>
        <w:gridCol w:w="1868"/>
        <w:gridCol w:w="2505"/>
        <w:gridCol w:w="2665"/>
      </w:tblGrid>
      <w:tr w:rsidR="005C5160" w:rsidRPr="00316946" w:rsidTr="00316946">
        <w:trPr>
          <w:tblHeader/>
        </w:trPr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/>
                <w:b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316946">
              <w:rPr>
                <w:rFonts w:ascii="PT Astra Serif" w:hAnsi="PT Astra Serif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316946">
              <w:rPr>
                <w:rFonts w:ascii="PT Astra Serif" w:hAnsi="PT Astra Serif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/>
                <w:b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b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/>
                <w:b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b/>
                <w:sz w:val="18"/>
                <w:szCs w:val="18"/>
                <w:lang w:eastAsia="ru-RU"/>
              </w:rPr>
              <w:t>Срок реализации</w:t>
            </w:r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/>
                <w:b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b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/>
                <w:b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b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/>
                <w:b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b/>
                <w:sz w:val="18"/>
                <w:szCs w:val="18"/>
                <w:lang w:eastAsia="ru-RU"/>
              </w:rPr>
              <w:t>Задача Стратегии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/>
                <w:b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b/>
                <w:sz w:val="18"/>
                <w:szCs w:val="18"/>
                <w:lang w:eastAsia="ru-RU"/>
              </w:rPr>
              <w:t>Индикаторы (количественные или качественные) для контроля исполнения мероприяти</w:t>
            </w:r>
            <w:bookmarkStart w:id="0" w:name="_GoBack"/>
            <w:bookmarkEnd w:id="0"/>
            <w:r w:rsidRPr="00316946">
              <w:rPr>
                <w:rFonts w:ascii="PT Astra Serif" w:hAnsi="PT Astra Serif"/>
                <w:b/>
                <w:sz w:val="18"/>
                <w:szCs w:val="18"/>
                <w:lang w:eastAsia="ru-RU"/>
              </w:rPr>
              <w:t>я</w:t>
            </w:r>
          </w:p>
        </w:tc>
      </w:tr>
      <w:tr w:rsidR="005C5160" w:rsidRPr="00316946" w:rsidTr="00316946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316946">
              <w:rPr>
                <w:rFonts w:ascii="PT Astra Serif" w:hAnsi="PT Astra Serif"/>
                <w:b/>
                <w:sz w:val="18"/>
                <w:szCs w:val="18"/>
              </w:rPr>
              <w:t>I. Укрепление общероссийской гражданской идентичности и единства многонационального народа Российской Федерации, обеспечение межнационального мира и согласия, гармонизации межнациональных (межэтнических) отношений</w:t>
            </w:r>
          </w:p>
        </w:tc>
      </w:tr>
      <w:tr w:rsidR="005C5160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pStyle w:val="ad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Проведение торжественных мероприятий, приуроченных к памятным датам в истории народов России, в том числе: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</w:tr>
      <w:tr w:rsidR="005C5160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pStyle w:val="ad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День Победы советского народа в Великой Отечественной войне 1941-1945 годов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до 25.12.2022 </w:t>
            </w:r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до 25.12.2023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управление социальной политики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, управление культуры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, управление внутренней политики и общественных связей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муниципальные программы «Культурное пространство»,</w:t>
            </w:r>
            <w:r w:rsidRPr="00316946">
              <w:rPr>
                <w:rFonts w:ascii="PT Astra Serif" w:hAnsi="PT Astra Serif"/>
                <w:sz w:val="18"/>
                <w:szCs w:val="18"/>
              </w:rPr>
              <w:t xml:space="preserve"> </w:t>
            </w: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муниципальная программа «Молодежная политики и организация временного трудоустройства»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сохранение и приумножение духовного, исторического и культурного наследия и потенциала многонационального народа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 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количество участников</w:t>
            </w:r>
          </w:p>
        </w:tc>
      </w:tr>
      <w:tr w:rsidR="005C5160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pStyle w:val="ad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День России. </w:t>
            </w:r>
          </w:p>
          <w:p w:rsidR="005C5160" w:rsidRPr="00316946" w:rsidRDefault="005C5160" w:rsidP="00316946">
            <w:pPr>
              <w:spacing w:line="276" w:lineRule="auto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bCs/>
                <w:sz w:val="18"/>
                <w:szCs w:val="18"/>
                <w:lang w:eastAsia="ru-RU"/>
              </w:rPr>
              <w:t xml:space="preserve">Праздник традиционной культуры казачества 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12.06.2022</w:t>
            </w:r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12.06.2023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управление культуры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 во взаимодействии с  казачьим обществом «Станица Югорская» 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муниципальная программа «Развитие гражданского общества,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реализация государственной национальной </w:t>
            </w: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политики</w:t>
            </w:r>
          </w:p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и профилактика экстремизма»</w:t>
            </w:r>
          </w:p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 xml:space="preserve">формирование жителей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 общероссийской гражданской идентичности, патриотизма, гражданской ответственности, чувства гордости за историю России, воспитание культуры </w:t>
            </w: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 xml:space="preserve">количество участников </w:t>
            </w:r>
          </w:p>
        </w:tc>
      </w:tr>
      <w:tr w:rsidR="005C5160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1.3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pStyle w:val="ad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День народного единства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04.11.2022 </w:t>
            </w:r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04.11.2023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управление культуры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муниципальная программа «Культурное пространство»</w:t>
            </w:r>
          </w:p>
        </w:tc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60" w:rsidRPr="00316946" w:rsidRDefault="005C5160" w:rsidP="00316946">
            <w:pPr>
              <w:spacing w:line="276" w:lineRule="auto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повышение интереса к изучению истории, культуры и языков народов Российской Федерации, значимых исторических событий, ставших основой государственных праздников и памятных дат, связанных с реализацией государственной национальной политики Российской Федерации</w:t>
            </w:r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количество участников </w:t>
            </w:r>
          </w:p>
        </w:tc>
      </w:tr>
      <w:tr w:rsidR="00316946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Мероприятия в образовательных организациях, приуроченные ко Дню народного единства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до 10.11.2022 </w:t>
            </w:r>
          </w:p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до 10.11.2023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управление образования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муниципальная программа «Развитие образования»</w:t>
            </w:r>
          </w:p>
        </w:tc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160" w:rsidRPr="00316946" w:rsidRDefault="005C5160" w:rsidP="00316946">
            <w:pPr>
              <w:suppressAutoHyphens w:val="0"/>
              <w:spacing w:line="276" w:lineRule="auto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</w:tr>
      <w:tr w:rsidR="00316946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proofErr w:type="gramStart"/>
            <w:r w:rsidRPr="00316946">
              <w:rPr>
                <w:rFonts w:ascii="PT Astra Serif" w:hAnsi="PT Astra Serif"/>
                <w:sz w:val="18"/>
                <w:szCs w:val="18"/>
              </w:rPr>
              <w:t>Молодежный</w:t>
            </w:r>
            <w:proofErr w:type="gram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этноквиз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>, посвященный Дню народного единства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04.11.2022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04.11.2023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Управление социальной политики администрации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г</w:t>
            </w:r>
            <w:proofErr w:type="gramStart"/>
            <w:r w:rsidRPr="00316946">
              <w:rPr>
                <w:rFonts w:ascii="PT Astra Serif" w:hAnsi="PT Astra Serif"/>
                <w:sz w:val="18"/>
                <w:szCs w:val="18"/>
              </w:rPr>
              <w:t>.Ю</w:t>
            </w:r>
            <w:proofErr w:type="gramEnd"/>
            <w:r w:rsidRPr="00316946">
              <w:rPr>
                <w:rFonts w:ascii="PT Astra Serif" w:hAnsi="PT Astra Serif"/>
                <w:sz w:val="18"/>
                <w:szCs w:val="18"/>
              </w:rPr>
              <w:t>горска</w:t>
            </w:r>
            <w:proofErr w:type="spellEnd"/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муниципальная программа «Молодежная политики и организация временного трудоустройства»</w:t>
            </w:r>
          </w:p>
        </w:tc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160" w:rsidRPr="00316946" w:rsidRDefault="005C5160" w:rsidP="00316946">
            <w:pPr>
              <w:suppressAutoHyphens w:val="0"/>
              <w:spacing w:line="276" w:lineRule="auto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</w:tr>
      <w:tr w:rsidR="005C5160" w:rsidRPr="00316946" w:rsidTr="00316946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/>
                <w:b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b/>
                <w:sz w:val="18"/>
                <w:szCs w:val="18"/>
                <w:lang w:val="en-US" w:eastAsia="ru-RU"/>
              </w:rPr>
              <w:t>II</w:t>
            </w:r>
            <w:r w:rsidRPr="00316946">
              <w:rPr>
                <w:rFonts w:ascii="PT Astra Serif" w:hAnsi="PT Astra Serif"/>
                <w:b/>
                <w:sz w:val="18"/>
                <w:szCs w:val="18"/>
                <w:lang w:eastAsia="ru-RU"/>
              </w:rPr>
              <w:t>. Сохранение и поддержка русского языка как государственного языка Российской Федерации и языков народов Российской Федерации</w:t>
            </w:r>
          </w:p>
        </w:tc>
      </w:tr>
      <w:tr w:rsidR="005C5160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pStyle w:val="ad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День славянской письменности и культуры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до 01.06.2022</w:t>
            </w:r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до 01.06.2023 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управление культуры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 во взаимодействии с Югорской Епархией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муниципальные программы «Культурное пространство»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повышение интереса к изучению истории, культуры и языков народов Российской Федерации, значимых исторических событий, ставших основой государственных праздников и памятных дат, связанных с реализацией государственной национальной политики Российской Федерации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количество участников</w:t>
            </w:r>
          </w:p>
        </w:tc>
      </w:tr>
      <w:tr w:rsidR="005C5160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Фестиваль «Жемчужина русской культуры», </w:t>
            </w: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посвященный Дням русской культуры и Дню А.С. Пушкина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до 01.07.2022</w:t>
            </w:r>
          </w:p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до 01.07.2023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управление культуры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Югорска</w:t>
            </w:r>
            <w:proofErr w:type="spellEnd"/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lastRenderedPageBreak/>
              <w:t>муниципальная программа</w:t>
            </w:r>
          </w:p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 xml:space="preserve"> «Культурное пространство»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 xml:space="preserve">сохранение и поддержка как государственного языка </w:t>
            </w: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Российской Федерации русского языка и языков народов Российской Федерации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 xml:space="preserve">количество участников </w:t>
            </w:r>
          </w:p>
        </w:tc>
      </w:tr>
      <w:tr w:rsidR="005C5160" w:rsidRPr="00316946" w:rsidTr="00316946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/>
                <w:b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b/>
                <w:sz w:val="18"/>
                <w:szCs w:val="18"/>
                <w:lang w:val="en-US" w:eastAsia="ru-RU"/>
              </w:rPr>
              <w:lastRenderedPageBreak/>
              <w:t>III</w:t>
            </w:r>
            <w:r w:rsidRPr="00316946">
              <w:rPr>
                <w:rFonts w:ascii="PT Astra Serif" w:hAnsi="PT Astra Serif"/>
                <w:b/>
                <w:sz w:val="18"/>
                <w:szCs w:val="18"/>
                <w:lang w:eastAsia="ru-RU"/>
              </w:rPr>
              <w:t>. Содействие этнокультурному и духовному развитию народов Российской Федерации</w:t>
            </w:r>
          </w:p>
        </w:tc>
      </w:tr>
      <w:tr w:rsidR="005C5160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Славянский хоровод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до 01.07.2022</w:t>
            </w:r>
          </w:p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до 01.07.2023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управление культуры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муниципальная программа</w:t>
            </w:r>
          </w:p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 «Культурное пространство»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сохранение и поддержка как государственного языка Российской Федерации русского языка и языков народов Российской Федерации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количество участников </w:t>
            </w:r>
          </w:p>
        </w:tc>
      </w:tr>
      <w:tr w:rsidR="005C5160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Праздник, посвященный Международному дню коренных народов мира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09.08.2022</w:t>
            </w:r>
          </w:p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09.08.2023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управление культуры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 во взаимодействии с отделением «Спасение Югры»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муниципальная программа «Культурное пространство»</w:t>
            </w:r>
          </w:p>
        </w:tc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содействие этнокультурному и духовному развитию народов Российской Федерации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количество участников </w:t>
            </w:r>
          </w:p>
        </w:tc>
      </w:tr>
      <w:tr w:rsidR="00316946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Организация дней культуры народов Центрально-Азиатского и Северо-Кавказского регионов, проживающих на территории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Югорска</w:t>
            </w:r>
            <w:proofErr w:type="spellEnd"/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31.12.2022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31.12.2023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Управление культуры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, управление внутренней политики и общественных связей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Югорска</w:t>
            </w:r>
            <w:proofErr w:type="spellEnd"/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муниципальная программа «Культурное пространство»</w:t>
            </w:r>
          </w:p>
        </w:tc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160" w:rsidRPr="00316946" w:rsidRDefault="005C5160" w:rsidP="00316946">
            <w:pPr>
              <w:suppressAutoHyphens w:val="0"/>
              <w:spacing w:line="276" w:lineRule="auto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количество участников </w:t>
            </w:r>
          </w:p>
        </w:tc>
      </w:tr>
      <w:tr w:rsidR="00316946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Участие во Всероссийской просветительской акции «Большой этнографический диктант </w:t>
            </w:r>
            <w:proofErr w:type="gramStart"/>
            <w:r w:rsidRPr="00316946">
              <w:rPr>
                <w:rFonts w:ascii="PT Astra Serif" w:hAnsi="PT Astra Serif"/>
                <w:sz w:val="18"/>
                <w:szCs w:val="18"/>
              </w:rPr>
              <w:t>в</w:t>
            </w:r>
            <w:proofErr w:type="gram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 </w:t>
            </w:r>
            <w:proofErr w:type="gramStart"/>
            <w:r w:rsidRPr="00316946">
              <w:rPr>
                <w:rFonts w:ascii="PT Astra Serif" w:hAnsi="PT Astra Serif"/>
                <w:sz w:val="18"/>
                <w:szCs w:val="18"/>
              </w:rPr>
              <w:t>Ханты-Мансийском</w:t>
            </w:r>
            <w:proofErr w:type="gram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 автономном округе – Югре»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до 30.11.2022 </w:t>
            </w:r>
          </w:p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до 30.11.2023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управление образования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, управление культуры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В рамках финансирования по основной деятельности исполнителя</w:t>
            </w:r>
          </w:p>
        </w:tc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160" w:rsidRPr="00316946" w:rsidRDefault="005C5160" w:rsidP="00316946">
            <w:pPr>
              <w:suppressAutoHyphens w:val="0"/>
              <w:spacing w:line="276" w:lineRule="auto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количество участников</w:t>
            </w:r>
          </w:p>
        </w:tc>
      </w:tr>
      <w:tr w:rsidR="005C5160" w:rsidRPr="00316946" w:rsidTr="00316946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/>
                <w:b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b/>
                <w:sz w:val="18"/>
                <w:szCs w:val="18"/>
                <w:lang w:val="en-US" w:eastAsia="ru-RU"/>
              </w:rPr>
              <w:t>IV</w:t>
            </w:r>
            <w:r w:rsidRPr="00316946">
              <w:rPr>
                <w:rFonts w:ascii="PT Astra Serif" w:hAnsi="PT Astra Serif"/>
                <w:b/>
                <w:sz w:val="18"/>
                <w:szCs w:val="18"/>
                <w:lang w:eastAsia="ru-RU"/>
              </w:rPr>
              <w:t>. Формирование у детей и молодежи общероссийской гражданской идентичности, патриотизма, культуры межнационального общения</w:t>
            </w:r>
          </w:p>
        </w:tc>
      </w:tr>
      <w:tr w:rsidR="005C5160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Конкурс «Диалог культур», направленный на развитие потенциала молодежи и его использование в интересах укрепления единства российской нации и </w:t>
            </w:r>
            <w:r w:rsidRPr="00316946">
              <w:rPr>
                <w:rFonts w:ascii="PT Astra Serif" w:hAnsi="PT Astra Serif"/>
                <w:sz w:val="18"/>
                <w:szCs w:val="18"/>
              </w:rPr>
              <w:lastRenderedPageBreak/>
              <w:t xml:space="preserve">профилактики экстремизма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lastRenderedPageBreak/>
              <w:t>до 25.12.2022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до 25.12.2023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Управление социальной политики администрации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г</w:t>
            </w:r>
            <w:proofErr w:type="gramStart"/>
            <w:r w:rsidRPr="00316946">
              <w:rPr>
                <w:rFonts w:ascii="PT Astra Serif" w:hAnsi="PT Astra Serif"/>
                <w:sz w:val="18"/>
                <w:szCs w:val="18"/>
              </w:rPr>
              <w:t>.Ю</w:t>
            </w:r>
            <w:proofErr w:type="gramEnd"/>
            <w:r w:rsidRPr="00316946">
              <w:rPr>
                <w:rFonts w:ascii="PT Astra Serif" w:hAnsi="PT Astra Serif"/>
                <w:sz w:val="18"/>
                <w:szCs w:val="18"/>
              </w:rPr>
              <w:t>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, управление внутренней политики и общественных связей </w:t>
            </w:r>
            <w:r w:rsidRPr="00316946">
              <w:rPr>
                <w:rFonts w:ascii="PT Astra Serif" w:hAnsi="PT Astra Serif"/>
                <w:sz w:val="18"/>
                <w:szCs w:val="18"/>
              </w:rPr>
              <w:lastRenderedPageBreak/>
              <w:t xml:space="preserve">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Югорска</w:t>
            </w:r>
            <w:proofErr w:type="spellEnd"/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муниципальная программа «Развитие гражданского общества,</w:t>
            </w:r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реализация государственной </w:t>
            </w: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национальной политики</w:t>
            </w:r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и профилактика экстремизма»</w:t>
            </w:r>
          </w:p>
        </w:tc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содействие этнокультурному и духовному развитию народов Российской Федерации;</w:t>
            </w:r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формирование у детей и молодежи на всех этапах </w:t>
            </w: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образовательного процесса общероссийской гражданской идентичности,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 xml:space="preserve">количество участников </w:t>
            </w:r>
          </w:p>
        </w:tc>
      </w:tr>
      <w:tr w:rsidR="00316946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9.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Просветительские мероприятия в рамках  любительского объединения для детей и подростков «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Вул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 хат» («Большой дом») на базе Модельной библиотеки (беседы, обсуждения, выставки, изготовление видеороликов и др.)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до 25.12.2022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до 25.12.2023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Управление культуры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, МБУ «Централизованная библиотечная система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>»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муниципальная программа «Культурное пространство»</w:t>
            </w:r>
          </w:p>
        </w:tc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160" w:rsidRPr="00316946" w:rsidRDefault="005C5160" w:rsidP="00316946">
            <w:pPr>
              <w:suppressAutoHyphens w:val="0"/>
              <w:spacing w:line="276" w:lineRule="auto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количество участников</w:t>
            </w:r>
          </w:p>
        </w:tc>
      </w:tr>
      <w:tr w:rsidR="00316946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Конкурс проектов на получение Премии главы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 в целях поощрения и поддержки талантливой молодежи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до 25.12.2022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до 25.12.2023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Управление социальной политики администрации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г</w:t>
            </w:r>
            <w:proofErr w:type="gramStart"/>
            <w:r w:rsidRPr="00316946">
              <w:rPr>
                <w:rFonts w:ascii="PT Astra Serif" w:hAnsi="PT Astra Serif"/>
                <w:sz w:val="18"/>
                <w:szCs w:val="18"/>
              </w:rPr>
              <w:t>.Ю</w:t>
            </w:r>
            <w:proofErr w:type="gramEnd"/>
            <w:r w:rsidRPr="00316946">
              <w:rPr>
                <w:rFonts w:ascii="PT Astra Serif" w:hAnsi="PT Astra Serif"/>
                <w:sz w:val="18"/>
                <w:szCs w:val="18"/>
              </w:rPr>
              <w:t>горска</w:t>
            </w:r>
            <w:proofErr w:type="spellEnd"/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муниципальная программа «Молодежная политики и организация временного трудоустройства»</w:t>
            </w:r>
          </w:p>
        </w:tc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160" w:rsidRPr="00316946" w:rsidRDefault="005C5160" w:rsidP="00316946">
            <w:pPr>
              <w:suppressAutoHyphens w:val="0"/>
              <w:spacing w:line="276" w:lineRule="auto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количество участников</w:t>
            </w:r>
          </w:p>
        </w:tc>
      </w:tr>
      <w:tr w:rsidR="00316946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Участие в Молодежном фестивале национальных культур Югры «Мы – единый народ!»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до 30.12.2022 </w:t>
            </w:r>
          </w:p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до 30.12.2023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управление социальной политики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муниципальная программа «Молодежная политики и организация временного трудоустройства»</w:t>
            </w:r>
          </w:p>
        </w:tc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160" w:rsidRPr="00316946" w:rsidRDefault="005C5160" w:rsidP="00316946">
            <w:pPr>
              <w:suppressAutoHyphens w:val="0"/>
              <w:spacing w:line="276" w:lineRule="auto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количество участников</w:t>
            </w:r>
          </w:p>
        </w:tc>
      </w:tr>
      <w:tr w:rsidR="00316946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Организация мероприятий по изучению культурного наследия народов России и мира в образовательных организациях города (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квесты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>, викторины и др.)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до 30.11.2022 </w:t>
            </w:r>
          </w:p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до 30.11.2023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управление образования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, управление внутренней политики и общественных связей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муниципальная программа «Развитие гражданского общества,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реализация государственной национальной политики</w:t>
            </w:r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и профилактика экстремизма»</w:t>
            </w:r>
          </w:p>
        </w:tc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160" w:rsidRPr="00316946" w:rsidRDefault="005C5160" w:rsidP="00316946">
            <w:pPr>
              <w:suppressAutoHyphens w:val="0"/>
              <w:spacing w:line="276" w:lineRule="auto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количество участников мероприятий</w:t>
            </w:r>
          </w:p>
        </w:tc>
      </w:tr>
      <w:tr w:rsidR="005C5160" w:rsidRPr="00316946" w:rsidTr="00316946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/>
                <w:b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b/>
                <w:sz w:val="18"/>
                <w:szCs w:val="18"/>
                <w:lang w:val="en-US" w:eastAsia="ru-RU"/>
              </w:rPr>
              <w:lastRenderedPageBreak/>
              <w:t>V</w:t>
            </w:r>
            <w:r w:rsidRPr="00316946">
              <w:rPr>
                <w:rFonts w:ascii="PT Astra Serif" w:hAnsi="PT Astra Serif"/>
                <w:b/>
                <w:sz w:val="18"/>
                <w:szCs w:val="18"/>
                <w:lang w:eastAsia="ru-RU"/>
              </w:rPr>
              <w:t>. Совершенствование государственного управления в сфере государственной национальной политики Российской Федерации</w:t>
            </w:r>
          </w:p>
        </w:tc>
      </w:tr>
      <w:tr w:rsidR="005C5160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Организация обучения муниципальных служащих, осуществляющих взаимодействие с национальными объединениями и религиозными организациями, а также участвующих в реализации вопросов государственной национальной политики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до 25.12.2022 </w:t>
            </w:r>
          </w:p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до 25.12.2023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управление по вопросам муниципальной службы, кадров и наград</w:t>
            </w: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 </w:t>
            </w:r>
            <w:r w:rsidRPr="00316946">
              <w:rPr>
                <w:rFonts w:ascii="PT Astra Serif" w:hAnsi="PT Astra Serif"/>
                <w:sz w:val="18"/>
                <w:szCs w:val="18"/>
              </w:rPr>
              <w:t xml:space="preserve">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Югорска</w:t>
            </w:r>
            <w:proofErr w:type="spellEnd"/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муниципальная программа</w:t>
            </w:r>
          </w:p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«Развитие муниципальной службы»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обеспечение подготовки, переподготовки и повышения квалификации муниципальных служащих по вопросам реализации государственной национальной политики Российской Федерации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количество муниципальных служащих, прошедших профессиональную переподготовку и повышение квалификации </w:t>
            </w:r>
          </w:p>
        </w:tc>
      </w:tr>
      <w:tr w:rsidR="005C5160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Проведение занятия постоянно действующего семинара «Школа муниципального служащего» по вопросам реализации государственной национальной политики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до 25.12.2022 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до 25.12.2023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управление муниципальной службы, кадров и наград администрации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г</w:t>
            </w:r>
            <w:proofErr w:type="gramStart"/>
            <w:r w:rsidRPr="00316946">
              <w:rPr>
                <w:rFonts w:ascii="PT Astra Serif" w:hAnsi="PT Astra Serif"/>
                <w:sz w:val="18"/>
                <w:szCs w:val="18"/>
              </w:rPr>
              <w:t>.Ю</w:t>
            </w:r>
            <w:proofErr w:type="gramEnd"/>
            <w:r w:rsidRPr="00316946">
              <w:rPr>
                <w:rFonts w:ascii="PT Astra Serif" w:hAnsi="PT Astra Serif"/>
                <w:sz w:val="18"/>
                <w:szCs w:val="18"/>
              </w:rPr>
              <w:t>горска</w:t>
            </w:r>
            <w:proofErr w:type="spellEnd"/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муниципальная программа</w:t>
            </w:r>
          </w:p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«Развитие муниципальной службы»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совершенствование научного и экспертного обеспечения реализации государственной национальной политики Российской Федерации 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количество муниципальных служащих, участвовавших в мероприятии </w:t>
            </w:r>
          </w:p>
        </w:tc>
      </w:tr>
      <w:tr w:rsidR="005C5160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pStyle w:val="ad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Организация участия делегации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 в региональном форуме национального единства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до 30.11.2022 </w:t>
            </w:r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до 30.11.2023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управление внутренней политики и общественных связей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В рамках финансирования по основной деятельности исполнителя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совершенствование взаимодействия государственных органов и органов местного самоуправления муниципальных образований автономного округа с институтами гражданского общества при реализации государственной национальной политики Российской Федерации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количество участников </w:t>
            </w:r>
          </w:p>
        </w:tc>
      </w:tr>
      <w:tr w:rsidR="005C5160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Участие в мероприятиях в сфере реализации государственной национальной политики, организуемых муниципальными образованиями западной части </w:t>
            </w:r>
            <w:r w:rsidRPr="00316946">
              <w:rPr>
                <w:rFonts w:ascii="PT Astra Serif" w:hAnsi="PT Astra Serif"/>
                <w:sz w:val="18"/>
                <w:szCs w:val="18"/>
              </w:rPr>
              <w:lastRenderedPageBreak/>
              <w:t xml:space="preserve">автономного округа (Советский район, Октябрьский район,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Урай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,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Нягань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>); обмен опытом и использование лучших практик</w:t>
            </w:r>
            <w:r w:rsidRPr="00316946">
              <w:rPr>
                <w:rFonts w:ascii="PT Astra Serif" w:hAnsi="PT Astra Serif"/>
                <w:sz w:val="18"/>
                <w:szCs w:val="18"/>
              </w:rPr>
              <w:tab/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lastRenderedPageBreak/>
              <w:t>31.12.2022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31.12.2023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управление внутренней политики и общественных связей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Югорска</w:t>
            </w:r>
            <w:proofErr w:type="spellEnd"/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В рамках финансирования по основной деятельности исполнителя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 совершенствование межмуниципального </w:t>
            </w:r>
            <w:proofErr w:type="gram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взаимодействия органов местного самоуправления муниципальных образований автономного округа</w:t>
            </w:r>
            <w:proofErr w:type="gramEnd"/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количество мероприятий</w:t>
            </w:r>
          </w:p>
        </w:tc>
      </w:tr>
      <w:tr w:rsidR="005C5160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17.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Мониторинг обращений граждан, поступающих в администрацию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, о фактах нарушения принципа равенства граждан независимо от расы, национальности, языка, отношения к религии, убеждений, принадлежности к общественным объединениям, а также других обстоятельств, в том числе при приеме на работу, при замещении должностей муниципальной службы, при формировании кадрового резерва муниципальной службы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31.12.2022</w:t>
            </w:r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31.12.2023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отдел документационного и архивного обеспечения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В рамках финансирования по основной деятельности исполнителя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обеспечение реализации принципа равноправия граждан независимо от расы, национальности, языка, отношения к религии, убеждений, принадлежности к общественным объединениям, а также других обстоятель</w:t>
            </w:r>
            <w:proofErr w:type="gramStart"/>
            <w:r w:rsidRPr="00316946">
              <w:rPr>
                <w:rFonts w:ascii="PT Astra Serif" w:hAnsi="PT Astra Serif"/>
                <w:sz w:val="18"/>
                <w:szCs w:val="18"/>
              </w:rPr>
              <w:t>ств пр</w:t>
            </w:r>
            <w:proofErr w:type="gramEnd"/>
            <w:r w:rsidRPr="00316946">
              <w:rPr>
                <w:rFonts w:ascii="PT Astra Serif" w:hAnsi="PT Astra Serif"/>
                <w:sz w:val="18"/>
                <w:szCs w:val="18"/>
              </w:rPr>
              <w:t>и приеме на работу, при замещении должностей муниципальной службы, при формировании кадрового резерва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количество обращений граждан; наличие (отсутствие) нарушений принципа равенства граждан</w:t>
            </w:r>
          </w:p>
        </w:tc>
      </w:tr>
      <w:tr w:rsidR="005C5160" w:rsidRPr="00316946" w:rsidTr="00316946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/>
                <w:b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b/>
                <w:sz w:val="18"/>
                <w:szCs w:val="18"/>
                <w:lang w:val="en-US" w:eastAsia="ru-RU"/>
              </w:rPr>
              <w:t>VI</w:t>
            </w:r>
            <w:r w:rsidRPr="00316946">
              <w:rPr>
                <w:rFonts w:ascii="PT Astra Serif" w:hAnsi="PT Astra Serif"/>
                <w:b/>
                <w:sz w:val="18"/>
                <w:szCs w:val="18"/>
                <w:lang w:eastAsia="ru-RU"/>
              </w:rPr>
              <w:t>. Формирование системы социальной и культурной адаптации иностранных граждан в Российской Федерации и их интеграции в российское общество</w:t>
            </w:r>
          </w:p>
        </w:tc>
      </w:tr>
      <w:tr w:rsidR="005C5160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pStyle w:val="ad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Подготовка и распространение информационных материалов для работодателей, привлекающих иностранных граждан,  о рисках нарушения трудового и миграционного законодательства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до 30.06.2022</w:t>
            </w:r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до 30.12.2022 </w:t>
            </w:r>
          </w:p>
          <w:p w:rsidR="005C5160" w:rsidRPr="00316946" w:rsidRDefault="005C5160" w:rsidP="00316946">
            <w:pPr>
              <w:suppressAutoHyphens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Департамент экономического и проектного управления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,  управление внутренней политики и общественных связей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  во взаимодействии с </w:t>
            </w: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ОМВД России по городу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Югорску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Муниципальные  программы «Развитие гражданского общества,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реализация государственной национальной политики</w:t>
            </w:r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и профилактика экстремизма»</w:t>
            </w:r>
          </w:p>
        </w:tc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формирование системы социальной и культурной адаптации иностранных граждан в Российской Федерации и их интеграции в российское общество</w:t>
            </w:r>
          </w:p>
          <w:p w:rsidR="005C5160" w:rsidRPr="00316946" w:rsidRDefault="005C5160" w:rsidP="00316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количество информационных материалов</w:t>
            </w:r>
          </w:p>
        </w:tc>
      </w:tr>
      <w:tr w:rsidR="00316946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pStyle w:val="ad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Участие в торжественном </w:t>
            </w:r>
            <w:r w:rsidRPr="00316946">
              <w:rPr>
                <w:rFonts w:ascii="PT Astra Serif" w:hAnsi="PT Astra Serif"/>
                <w:sz w:val="18"/>
                <w:szCs w:val="18"/>
              </w:rPr>
              <w:lastRenderedPageBreak/>
              <w:t xml:space="preserve">мероприятии по принятию присяги иностранными гражданами, принимающими гражданство Российской Федерации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 xml:space="preserve">до 30.12.2022 </w:t>
            </w:r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до 30.12.2023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 xml:space="preserve">управление внутренней </w:t>
            </w: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 xml:space="preserve">политики и общественных связей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 во взаимодействии с ОМВД России по городу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Югорску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 xml:space="preserve">В рамках </w:t>
            </w: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финансирования по основной деятельности исполнителя</w:t>
            </w:r>
          </w:p>
        </w:tc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160" w:rsidRPr="00316946" w:rsidRDefault="005C5160" w:rsidP="00316946">
            <w:pPr>
              <w:suppressAutoHyphens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количество участников </w:t>
            </w: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мероприятия</w:t>
            </w:r>
          </w:p>
        </w:tc>
      </w:tr>
      <w:tr w:rsidR="00316946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20.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pStyle w:val="ad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Организация деятельности центра культурно - языковой адаптации детей – мигрантов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до 30.12.2022 </w:t>
            </w:r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до 30.12.2023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управление образования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, муниципальное бюджетное образовательное учреждение «Средняя общеобразовательная школа № 2»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муниципальная программа «Развитие образования»</w:t>
            </w:r>
          </w:p>
        </w:tc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160" w:rsidRPr="00316946" w:rsidRDefault="005C5160" w:rsidP="00316946">
            <w:pPr>
              <w:suppressAutoHyphens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количество участников мероприятия</w:t>
            </w:r>
          </w:p>
        </w:tc>
      </w:tr>
      <w:tr w:rsidR="005C5160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21.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pStyle w:val="ad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bidi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bidi="ru-RU"/>
              </w:rPr>
              <w:t>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 (веселые старты, эстафета и др.)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до 30.12.2022 </w:t>
            </w:r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до 30.12.2023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управление социальной политики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, управление внутренней политики и общественных связей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муниципальная программа «Развитие гражданского общества,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реализация государственной национальной политики</w:t>
            </w:r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и профилактика экстремизма»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обеспечение межнационального мира и согласия, гармонизации межнациональных (межэтнических) отношений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количество участников мероприятия</w:t>
            </w:r>
          </w:p>
        </w:tc>
      </w:tr>
      <w:tr w:rsidR="005C5160" w:rsidRPr="00316946" w:rsidTr="00316946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316946">
              <w:rPr>
                <w:rFonts w:ascii="PT Astra Serif" w:hAnsi="PT Astra Serif"/>
                <w:b/>
                <w:sz w:val="18"/>
                <w:szCs w:val="18"/>
                <w:lang w:val="en-US" w:eastAsia="ru-RU"/>
              </w:rPr>
              <w:t>V</w:t>
            </w:r>
            <w:r w:rsidR="00F05E44" w:rsidRPr="00316946">
              <w:rPr>
                <w:rFonts w:ascii="PT Astra Serif" w:hAnsi="PT Astra Serif"/>
                <w:b/>
                <w:sz w:val="18"/>
                <w:szCs w:val="18"/>
                <w:lang w:val="en-US" w:eastAsia="ru-RU"/>
              </w:rPr>
              <w:t>II</w:t>
            </w:r>
            <w:r w:rsidRPr="00316946">
              <w:rPr>
                <w:rFonts w:ascii="PT Astra Serif" w:hAnsi="PT Astra Serif"/>
                <w:b/>
                <w:sz w:val="18"/>
                <w:szCs w:val="18"/>
                <w:lang w:eastAsia="ru-RU"/>
              </w:rPr>
              <w:t>. Информационное обеспечение реализации государственной национальной политики Российской Федерации</w:t>
            </w:r>
          </w:p>
        </w:tc>
      </w:tr>
      <w:tr w:rsidR="005C5160" w:rsidRPr="00316946" w:rsidTr="00316946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22.</w:t>
            </w: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Информационно </w:t>
            </w:r>
            <w:proofErr w:type="gramStart"/>
            <w:r w:rsidRPr="00316946">
              <w:rPr>
                <w:rFonts w:ascii="PT Astra Serif" w:hAnsi="PT Astra Serif"/>
                <w:sz w:val="18"/>
                <w:szCs w:val="18"/>
              </w:rPr>
              <w:t>-п</w:t>
            </w:r>
            <w:proofErr w:type="gram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росветительская акция для иностранных граждан о правилах пребывания на территории Югры и адресатах получения консультационной помощи (с участием представителей органов власти, правоохранительных органов, общественных </w:t>
            </w:r>
            <w:r w:rsidRPr="00316946">
              <w:rPr>
                <w:rFonts w:ascii="PT Astra Serif" w:hAnsi="PT Astra Serif"/>
                <w:sz w:val="18"/>
                <w:szCs w:val="18"/>
              </w:rPr>
              <w:lastRenderedPageBreak/>
              <w:t xml:space="preserve">организаций, работодателей)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lastRenderedPageBreak/>
              <w:t>31.12.2022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31.12.2023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управление внутренней политики и общественных связей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 во взаимодействии с Отделом по вопросам миграции ОМВД России по городу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Югорску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 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муниципальная программа «Развитие гражданского общества,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реализация государственной национальной политики</w:t>
            </w:r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и профилактика экстремизма»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информационное обеспечение реализации государственной национальной политики Российской Федерации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количество информационных материалов </w:t>
            </w:r>
          </w:p>
        </w:tc>
      </w:tr>
      <w:tr w:rsidR="005C5160" w:rsidRPr="00316946" w:rsidTr="00316946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23.</w:t>
            </w: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Формирование пула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этноблогеров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>, в том числе из числа лидеров молодежи, с целью информирования об исторических примерах дружбы представителей разных национальностей, пропаганды добрососедского сосуществования, взаимоуважения, популяризации знаний о народах России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31.12.2022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31.12.2023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управление внутренней политики и общественных связей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 во взаимодействии с муниципальным унитарный предприятием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г</w:t>
            </w:r>
            <w:proofErr w:type="gramStart"/>
            <w:r w:rsidRPr="00316946">
              <w:rPr>
                <w:rFonts w:ascii="PT Astra Serif" w:hAnsi="PT Astra Serif"/>
                <w:sz w:val="18"/>
                <w:szCs w:val="18"/>
              </w:rPr>
              <w:t>.Ю</w:t>
            </w:r>
            <w:proofErr w:type="gramEnd"/>
            <w:r w:rsidRPr="00316946">
              <w:rPr>
                <w:rFonts w:ascii="PT Astra Serif" w:hAnsi="PT Astra Serif"/>
                <w:sz w:val="18"/>
                <w:szCs w:val="18"/>
              </w:rPr>
              <w:t>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 «Югорский информационно-издательский центр»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муниципальная программа «Развитие гражданского общества,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реализация государственной национальной политики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highlight w:val="yellow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и профилактика экстремизма»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информационное обеспечение реализации государственной национальной политики Российской Федерации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количество информационных материалов </w:t>
            </w:r>
          </w:p>
        </w:tc>
      </w:tr>
      <w:tr w:rsidR="005C5160" w:rsidRPr="00316946" w:rsidTr="00316946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24.</w:t>
            </w: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Изготовление информационных продуктов,  формирующих положительный образ иностранных граждан, с последующим распространением в социальных сетях и на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интернет-ресурсах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, с привлечением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блогеров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>, в том числе из числа национально-культурных объединений.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31.12.2022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31.12.2023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управление внутренней политики и общественных связей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, муниципальное унитарное предприятие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г</w:t>
            </w:r>
            <w:proofErr w:type="gramStart"/>
            <w:r w:rsidRPr="00316946">
              <w:rPr>
                <w:rFonts w:ascii="PT Astra Serif" w:hAnsi="PT Astra Serif"/>
                <w:sz w:val="18"/>
                <w:szCs w:val="18"/>
              </w:rPr>
              <w:t>.Ю</w:t>
            </w:r>
            <w:proofErr w:type="gramEnd"/>
            <w:r w:rsidRPr="00316946">
              <w:rPr>
                <w:rFonts w:ascii="PT Astra Serif" w:hAnsi="PT Astra Serif"/>
                <w:sz w:val="18"/>
                <w:szCs w:val="18"/>
              </w:rPr>
              <w:t>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 «Югорский информационно-издательский центр»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муниципальная программа «Развитие гражданского общества,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реализация государственной национальной политики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highlight w:val="yellow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и профилактика экстремизма»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информационное обеспечение реализации государственной национальной политики Российской Федерации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количество информационных материалов </w:t>
            </w:r>
          </w:p>
        </w:tc>
      </w:tr>
      <w:tr w:rsidR="005C5160" w:rsidRPr="00316946" w:rsidTr="00316946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25.</w:t>
            </w: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Информационная поддержка НКО, включая  общественные организации, созданные по национальному признаку, религиозные организации, реализующие мероприятия в сфере государственной национальной политики, в том числе в сфере миграционной политики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31.12.2022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31.12.2023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управление внутренней политики и общественных связей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, муниципальное унитарное предприятие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г</w:t>
            </w:r>
            <w:proofErr w:type="gramStart"/>
            <w:r w:rsidRPr="00316946">
              <w:rPr>
                <w:rFonts w:ascii="PT Astra Serif" w:hAnsi="PT Astra Serif"/>
                <w:sz w:val="18"/>
                <w:szCs w:val="18"/>
              </w:rPr>
              <w:t>.Ю</w:t>
            </w:r>
            <w:proofErr w:type="gramEnd"/>
            <w:r w:rsidRPr="00316946">
              <w:rPr>
                <w:rFonts w:ascii="PT Astra Serif" w:hAnsi="PT Astra Serif"/>
                <w:sz w:val="18"/>
                <w:szCs w:val="18"/>
              </w:rPr>
              <w:t>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 «Югорский информационно-издательский центр»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муниципальная программа «Развитие гражданского общества,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реализация государственной национальной политики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highlight w:val="yellow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и профилактика экстремизма»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информационное обеспечение реализации государственной национальной политики Российской Федерации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количество информационных материалов </w:t>
            </w:r>
          </w:p>
        </w:tc>
      </w:tr>
      <w:tr w:rsidR="005C5160" w:rsidRPr="00316946" w:rsidTr="00316946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/>
                <w:b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b/>
                <w:sz w:val="18"/>
                <w:szCs w:val="18"/>
                <w:lang w:val="en-US" w:eastAsia="ru-RU"/>
              </w:rPr>
              <w:t>VIII</w:t>
            </w:r>
            <w:r w:rsidRPr="00316946">
              <w:rPr>
                <w:rFonts w:ascii="PT Astra Serif" w:hAnsi="PT Astra Serif"/>
                <w:b/>
                <w:sz w:val="18"/>
                <w:szCs w:val="18"/>
                <w:lang w:eastAsia="ru-RU"/>
              </w:rPr>
              <w:t>. 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</w:t>
            </w:r>
          </w:p>
        </w:tc>
      </w:tr>
      <w:tr w:rsidR="005C5160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26. 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pStyle w:val="ad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Привлечение к работе в </w:t>
            </w:r>
            <w:r w:rsidRPr="00316946">
              <w:rPr>
                <w:rFonts w:ascii="PT Astra Serif" w:hAnsi="PT Astra Serif"/>
                <w:sz w:val="18"/>
                <w:szCs w:val="18"/>
              </w:rPr>
              <w:lastRenderedPageBreak/>
              <w:t xml:space="preserve">общественных советах, созданных при органах местного самоуправления, представителей национальных общественных объединений и религиозных организаций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pStyle w:val="ac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lastRenderedPageBreak/>
              <w:t>31.12.2022</w:t>
            </w:r>
          </w:p>
          <w:p w:rsidR="005C5160" w:rsidRPr="00316946" w:rsidRDefault="005C5160" w:rsidP="00316946">
            <w:pPr>
              <w:pStyle w:val="ac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lastRenderedPageBreak/>
              <w:t>31.12.2023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pStyle w:val="ac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lastRenderedPageBreak/>
              <w:t xml:space="preserve">управление социальной </w:t>
            </w:r>
            <w:r w:rsidRPr="00316946">
              <w:rPr>
                <w:rFonts w:ascii="PT Astra Serif" w:hAnsi="PT Astra Serif"/>
                <w:sz w:val="18"/>
                <w:szCs w:val="18"/>
              </w:rPr>
              <w:lastRenderedPageBreak/>
              <w:t>политики</w:t>
            </w:r>
            <w:r w:rsidRPr="00316946">
              <w:rPr>
                <w:rFonts w:ascii="PT Astra Serif" w:hAnsi="PT Astra Serif"/>
                <w:sz w:val="18"/>
                <w:szCs w:val="18"/>
                <w:lang w:eastAsia="ar-SA"/>
              </w:rPr>
              <w:t xml:space="preserve"> </w:t>
            </w:r>
            <w:r w:rsidRPr="00316946">
              <w:rPr>
                <w:rFonts w:ascii="PT Astra Serif" w:hAnsi="PT Astra Serif"/>
                <w:sz w:val="18"/>
                <w:szCs w:val="18"/>
              </w:rPr>
              <w:t xml:space="preserve">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, управление образования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</w:rPr>
              <w:t xml:space="preserve">, управление культуры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</w:rPr>
              <w:t>Югорска</w:t>
            </w:r>
            <w:proofErr w:type="spellEnd"/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 xml:space="preserve">В рамках </w:t>
            </w: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финансирования по основной деятельности исполнителя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lastRenderedPageBreak/>
              <w:t xml:space="preserve">совершенствование </w:t>
            </w:r>
            <w:r w:rsidRPr="00316946">
              <w:rPr>
                <w:rFonts w:ascii="PT Astra Serif" w:hAnsi="PT Astra Serif"/>
                <w:sz w:val="18"/>
                <w:szCs w:val="18"/>
              </w:rPr>
              <w:lastRenderedPageBreak/>
              <w:t>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lastRenderedPageBreak/>
              <w:t xml:space="preserve">количество представителей </w:t>
            </w:r>
            <w:r w:rsidRPr="00316946">
              <w:rPr>
                <w:rFonts w:ascii="PT Astra Serif" w:hAnsi="PT Astra Serif"/>
                <w:sz w:val="18"/>
                <w:szCs w:val="18"/>
              </w:rPr>
              <w:lastRenderedPageBreak/>
              <w:t xml:space="preserve">национальных общественных и религиозных организаций, включенных в состав общественных советов </w:t>
            </w:r>
          </w:p>
        </w:tc>
      </w:tr>
      <w:tr w:rsidR="005C5160" w:rsidRPr="00316946" w:rsidTr="00316946"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27.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Оказание поддержки НКО, включая  общественные организации, созданные по национальному признаку, религиозные организации, реализующие мероприятия в сфере государственной национальной политики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pStyle w:val="ac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31.12.2022</w:t>
            </w:r>
          </w:p>
          <w:p w:rsidR="005C5160" w:rsidRPr="00316946" w:rsidRDefault="005C5160" w:rsidP="00316946">
            <w:pPr>
              <w:pStyle w:val="ac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31.12.2023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управление культуры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, управление внутренней политики и общественных связей администрации города </w:t>
            </w:r>
            <w:proofErr w:type="spellStart"/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Югорска</w:t>
            </w:r>
            <w:proofErr w:type="spellEnd"/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Муниципальные  программы «Развитие гражданского общества,</w:t>
            </w:r>
          </w:p>
          <w:p w:rsidR="005C5160" w:rsidRPr="00316946" w:rsidRDefault="005C5160" w:rsidP="00316946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реализация государственной национальной политики</w:t>
            </w:r>
          </w:p>
          <w:p w:rsidR="005C5160" w:rsidRPr="00316946" w:rsidRDefault="005C5160" w:rsidP="0031694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и профилактика экстремизма»,  «Культурное пространство»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использование потенциала институтов гражданского общества, в том числе межнациональных общественных объединений, национально-культурных автономий и иных этнокультурных объединений, в деятельности по гармонизации межнациональных (межэтнических) отношений, а также по профилактике экстремизма и предупреждению конфликтов на национальной и религиозной почве</w:t>
            </w:r>
          </w:p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0" w:rsidRPr="00316946" w:rsidRDefault="005C5160" w:rsidP="00316946">
            <w:pPr>
              <w:widowControl w:val="0"/>
              <w:autoSpaceDE w:val="0"/>
              <w:autoSpaceDN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количество поддержанных НКО</w:t>
            </w:r>
          </w:p>
        </w:tc>
      </w:tr>
    </w:tbl>
    <w:p w:rsidR="005C5160" w:rsidRDefault="005C5160" w:rsidP="005C5160"/>
    <w:p w:rsidR="005C5160" w:rsidRDefault="005C5160" w:rsidP="005C5160">
      <w:pPr>
        <w:rPr>
          <w:rFonts w:ascii="PT Astra Serif" w:hAnsi="PT Astra Serif"/>
          <w:sz w:val="26"/>
          <w:szCs w:val="26"/>
          <w:lang w:eastAsia="ru-RU"/>
        </w:rPr>
      </w:pPr>
    </w:p>
    <w:p w:rsidR="00A44F85" w:rsidRPr="00A44F85" w:rsidRDefault="00A44F85" w:rsidP="005371D9">
      <w:pPr>
        <w:rPr>
          <w:rFonts w:ascii="PT Astra Serif" w:hAnsi="PT Astra Serif"/>
          <w:sz w:val="26"/>
          <w:szCs w:val="26"/>
        </w:rPr>
      </w:pPr>
    </w:p>
    <w:sectPr w:rsidR="00A44F85" w:rsidRPr="00A44F85" w:rsidSect="000C0018">
      <w:pgSz w:w="16838" w:h="11906" w:orient="landscape"/>
      <w:pgMar w:top="1134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3CE" w:rsidRDefault="003063CE" w:rsidP="003C5141">
      <w:r>
        <w:separator/>
      </w:r>
    </w:p>
  </w:endnote>
  <w:endnote w:type="continuationSeparator" w:id="0">
    <w:p w:rsidR="003063CE" w:rsidRDefault="003063CE" w:rsidP="003C5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3CE" w:rsidRDefault="003063CE" w:rsidP="003C5141">
      <w:r>
        <w:separator/>
      </w:r>
    </w:p>
  </w:footnote>
  <w:footnote w:type="continuationSeparator" w:id="0">
    <w:p w:rsidR="003063CE" w:rsidRDefault="003063CE" w:rsidP="003C5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573556"/>
      <w:docPartObj>
        <w:docPartGallery w:val="Page Numbers (Top of Page)"/>
        <w:docPartUnique/>
      </w:docPartObj>
    </w:sdtPr>
    <w:sdtEndPr/>
    <w:sdtContent>
      <w:p w:rsidR="00316946" w:rsidRDefault="0031694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018">
          <w:rPr>
            <w:noProof/>
          </w:rPr>
          <w:t>10</w:t>
        </w:r>
        <w:r>
          <w:fldChar w:fldCharType="end"/>
        </w:r>
      </w:p>
    </w:sdtContent>
  </w:sdt>
  <w:p w:rsidR="00316946" w:rsidRDefault="0031694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946" w:rsidRDefault="00316946">
    <w:pPr>
      <w:pStyle w:val="a8"/>
      <w:jc w:val="center"/>
    </w:pPr>
  </w:p>
  <w:p w:rsidR="00316946" w:rsidRDefault="0031694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56B"/>
    <w:rsid w:val="000713DF"/>
    <w:rsid w:val="000A0E8D"/>
    <w:rsid w:val="000C0018"/>
    <w:rsid w:val="000C2EA5"/>
    <w:rsid w:val="0010401B"/>
    <w:rsid w:val="001257C7"/>
    <w:rsid w:val="001347D7"/>
    <w:rsid w:val="001356EA"/>
    <w:rsid w:val="00140D6B"/>
    <w:rsid w:val="00142D45"/>
    <w:rsid w:val="00171D82"/>
    <w:rsid w:val="0018017D"/>
    <w:rsid w:val="00184ECA"/>
    <w:rsid w:val="00200F5F"/>
    <w:rsid w:val="0021641A"/>
    <w:rsid w:val="00224E69"/>
    <w:rsid w:val="002510D6"/>
    <w:rsid w:val="00256A87"/>
    <w:rsid w:val="00271EA8"/>
    <w:rsid w:val="00285C61"/>
    <w:rsid w:val="00296E8C"/>
    <w:rsid w:val="002F5129"/>
    <w:rsid w:val="003063CE"/>
    <w:rsid w:val="00316946"/>
    <w:rsid w:val="003642AD"/>
    <w:rsid w:val="0037056B"/>
    <w:rsid w:val="003C5141"/>
    <w:rsid w:val="003D688F"/>
    <w:rsid w:val="00423003"/>
    <w:rsid w:val="004B0DBB"/>
    <w:rsid w:val="004B28A6"/>
    <w:rsid w:val="004C6A75"/>
    <w:rsid w:val="00510950"/>
    <w:rsid w:val="0053339B"/>
    <w:rsid w:val="005371D9"/>
    <w:rsid w:val="005C5160"/>
    <w:rsid w:val="00624190"/>
    <w:rsid w:val="0065328E"/>
    <w:rsid w:val="006B3FA0"/>
    <w:rsid w:val="006F6444"/>
    <w:rsid w:val="00713C1C"/>
    <w:rsid w:val="007268A4"/>
    <w:rsid w:val="00750AD5"/>
    <w:rsid w:val="00796FEC"/>
    <w:rsid w:val="007D227A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53E9C"/>
    <w:rsid w:val="0097026B"/>
    <w:rsid w:val="00980B76"/>
    <w:rsid w:val="009C4E86"/>
    <w:rsid w:val="009F7184"/>
    <w:rsid w:val="00A33E61"/>
    <w:rsid w:val="00A44F85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BF479C"/>
    <w:rsid w:val="00C26832"/>
    <w:rsid w:val="00CE2A5A"/>
    <w:rsid w:val="00D01A38"/>
    <w:rsid w:val="00D3103C"/>
    <w:rsid w:val="00D57B9C"/>
    <w:rsid w:val="00D6114D"/>
    <w:rsid w:val="00D6571C"/>
    <w:rsid w:val="00DD3187"/>
    <w:rsid w:val="00E864FB"/>
    <w:rsid w:val="00E91200"/>
    <w:rsid w:val="00EC794D"/>
    <w:rsid w:val="00ED117A"/>
    <w:rsid w:val="00EF19B1"/>
    <w:rsid w:val="00F03FC4"/>
    <w:rsid w:val="00F05E44"/>
    <w:rsid w:val="00F33869"/>
    <w:rsid w:val="00F52A75"/>
    <w:rsid w:val="00F639D4"/>
    <w:rsid w:val="00F6410F"/>
    <w:rsid w:val="00F930E6"/>
    <w:rsid w:val="00FA2C75"/>
    <w:rsid w:val="00FB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F8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60">
    <w:name w:val="Заголовок 6 Знак"/>
    <w:basedOn w:val="a0"/>
    <w:link w:val="6"/>
    <w:uiPriority w:val="9"/>
    <w:semiHidden/>
    <w:rsid w:val="00A44F8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3C51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C5141"/>
    <w:rPr>
      <w:rFonts w:ascii="Times New Roman" w:eastAsia="Times New Roman" w:hAnsi="Times New Roman"/>
      <w:sz w:val="20"/>
      <w:szCs w:val="20"/>
      <w:lang w:eastAsia="ar-SA"/>
    </w:rPr>
  </w:style>
  <w:style w:type="paragraph" w:styleId="aa">
    <w:name w:val="footer"/>
    <w:basedOn w:val="a"/>
    <w:link w:val="ab"/>
    <w:uiPriority w:val="99"/>
    <w:unhideWhenUsed/>
    <w:rsid w:val="003C51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C5141"/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ac">
    <w:name w:val="Нормальный (таблица)"/>
    <w:basedOn w:val="a"/>
    <w:next w:val="a"/>
    <w:rsid w:val="005C5160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rsid w:val="005C5160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F8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60">
    <w:name w:val="Заголовок 6 Знак"/>
    <w:basedOn w:val="a0"/>
    <w:link w:val="6"/>
    <w:uiPriority w:val="9"/>
    <w:semiHidden/>
    <w:rsid w:val="00A44F8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3C51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C5141"/>
    <w:rPr>
      <w:rFonts w:ascii="Times New Roman" w:eastAsia="Times New Roman" w:hAnsi="Times New Roman"/>
      <w:sz w:val="20"/>
      <w:szCs w:val="20"/>
      <w:lang w:eastAsia="ar-SA"/>
    </w:rPr>
  </w:style>
  <w:style w:type="paragraph" w:styleId="aa">
    <w:name w:val="footer"/>
    <w:basedOn w:val="a"/>
    <w:link w:val="ab"/>
    <w:uiPriority w:val="99"/>
    <w:unhideWhenUsed/>
    <w:rsid w:val="003C51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C5141"/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ac">
    <w:name w:val="Нормальный (таблица)"/>
    <w:basedOn w:val="a"/>
    <w:next w:val="a"/>
    <w:rsid w:val="005C5160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rsid w:val="005C5160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2954</Words>
  <Characters>16840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19755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Попова Ксения Федоровна</cp:lastModifiedBy>
  <cp:revision>20</cp:revision>
  <cp:lastPrinted>2022-02-01T06:57:00Z</cp:lastPrinted>
  <dcterms:created xsi:type="dcterms:W3CDTF">2019-08-02T09:29:00Z</dcterms:created>
  <dcterms:modified xsi:type="dcterms:W3CDTF">2022-02-01T07:33:00Z</dcterms:modified>
</cp:coreProperties>
</file>